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7FC1FB50" w:rsidR="00002A59" w:rsidRDefault="00B01D48" w:rsidP="002C379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</w:t>
      </w:r>
      <w:r w:rsidR="00D657D6">
        <w:rPr>
          <w:b/>
          <w:sz w:val="22"/>
          <w:szCs w:val="22"/>
        </w:rPr>
        <w:t>17.</w:t>
      </w:r>
      <w:r w:rsidR="00601DBA">
        <w:rPr>
          <w:b/>
          <w:sz w:val="22"/>
          <w:szCs w:val="22"/>
        </w:rPr>
        <w:t>5</w:t>
      </w:r>
      <w:r w:rsidR="00631D7E">
        <w:rPr>
          <w:b/>
          <w:sz w:val="22"/>
          <w:szCs w:val="22"/>
        </w:rPr>
        <w:t xml:space="preserve"> </w:t>
      </w:r>
      <w:r w:rsidR="002E3D95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2C3798">
        <w:rPr>
          <w:b/>
          <w:sz w:val="22"/>
          <w:szCs w:val="22"/>
        </w:rPr>
        <w:t>Prohlášení o neexistenci střetu zájmů a ve vztahu k ruským / běloruským subjektům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6043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787097A6" w:rsidR="00002A59" w:rsidRPr="00EA2808" w:rsidRDefault="002C3798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Prohlášení o neexistenci střetu zájmů a ve vztahu k ruským / běloruským subjektům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ECB359E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zakázky:</w:t>
            </w:r>
          </w:p>
        </w:tc>
        <w:tc>
          <w:tcPr>
            <w:tcW w:w="6043" w:type="dxa"/>
            <w:vMerge w:val="restart"/>
            <w:vAlign w:val="center"/>
          </w:tcPr>
          <w:p w14:paraId="732AE050" w14:textId="77777777" w:rsidR="00601DBA" w:rsidRDefault="00601DBA" w:rsidP="00601DBA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A330C6">
              <w:rPr>
                <w:b/>
                <w:sz w:val="28"/>
                <w:szCs w:val="28"/>
              </w:rPr>
              <w:t>„</w:t>
            </w:r>
            <w:r w:rsidRPr="00B10CFD">
              <w:rPr>
                <w:b/>
                <w:sz w:val="28"/>
                <w:szCs w:val="22"/>
                <w:lang w:eastAsia="cs-CZ"/>
              </w:rPr>
              <w:t xml:space="preserve">Volnočasový areál </w:t>
            </w:r>
            <w:proofErr w:type="spellStart"/>
            <w:r w:rsidRPr="00B10CFD">
              <w:rPr>
                <w:b/>
                <w:sz w:val="28"/>
                <w:szCs w:val="22"/>
                <w:lang w:eastAsia="cs-CZ"/>
              </w:rPr>
              <w:t>Lazna</w:t>
            </w:r>
            <w:proofErr w:type="spellEnd"/>
            <w:r w:rsidRPr="00A330C6">
              <w:rPr>
                <w:b/>
                <w:sz w:val="28"/>
                <w:szCs w:val="28"/>
              </w:rPr>
              <w:t>“</w:t>
            </w:r>
          </w:p>
          <w:p w14:paraId="7C209732" w14:textId="4EEC4DE7" w:rsidR="00C07C2E" w:rsidRPr="00B72089" w:rsidRDefault="00601DBA" w:rsidP="00601DBA">
            <w:pPr>
              <w:pStyle w:val="Zhlav"/>
              <w:jc w:val="center"/>
              <w:rPr>
                <w:b/>
                <w:sz w:val="28"/>
                <w:szCs w:val="28"/>
              </w:rPr>
            </w:pPr>
            <w:r w:rsidRPr="004E219A">
              <w:rPr>
                <w:b/>
                <w:i/>
                <w:sz w:val="20"/>
                <w:szCs w:val="20"/>
              </w:rPr>
              <w:t xml:space="preserve">Část 1: </w:t>
            </w:r>
            <w:r w:rsidRPr="001A61E7">
              <w:rPr>
                <w:b/>
                <w:i/>
                <w:sz w:val="20"/>
                <w:szCs w:val="20"/>
              </w:rPr>
              <w:t xml:space="preserve">Volnočasový areál </w:t>
            </w:r>
            <w:proofErr w:type="spellStart"/>
            <w:r w:rsidRPr="001A61E7">
              <w:rPr>
                <w:b/>
                <w:i/>
                <w:sz w:val="20"/>
                <w:szCs w:val="20"/>
              </w:rPr>
              <w:t>Lazna</w:t>
            </w:r>
            <w:proofErr w:type="spellEnd"/>
            <w:r w:rsidRPr="001A61E7">
              <w:rPr>
                <w:b/>
                <w:i/>
                <w:sz w:val="20"/>
                <w:szCs w:val="20"/>
              </w:rPr>
              <w:t xml:space="preserve"> – stavební práce</w:t>
            </w:r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vMerge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</w:tbl>
    <w:p w14:paraId="22D26FBE" w14:textId="77777777" w:rsidR="002C3798" w:rsidRPr="00E222F7" w:rsidRDefault="002C3798" w:rsidP="002C3798">
      <w:pPr>
        <w:autoSpaceDE w:val="0"/>
        <w:autoSpaceDN w:val="0"/>
        <w:adjustRightInd w:val="0"/>
        <w:spacing w:before="480" w:after="120"/>
        <w:jc w:val="both"/>
        <w:rPr>
          <w:sz w:val="20"/>
          <w:szCs w:val="20"/>
        </w:rPr>
      </w:pPr>
      <w:r w:rsidRPr="00E222F7">
        <w:rPr>
          <w:sz w:val="20"/>
          <w:szCs w:val="20"/>
        </w:rPr>
        <w:t xml:space="preserve">Dodavatel </w:t>
      </w:r>
      <w:r>
        <w:rPr>
          <w:sz w:val="20"/>
          <w:szCs w:val="20"/>
        </w:rPr>
        <w:t>…………….. zastoupený ……………. tímto prohlašuje, že:</w:t>
      </w:r>
    </w:p>
    <w:p w14:paraId="7E159586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8"/>
          <w:szCs w:val="18"/>
        </w:rPr>
      </w:pPr>
      <w:r>
        <w:rPr>
          <w:rFonts w:cs="Arial"/>
          <w:b/>
          <w:sz w:val="20"/>
          <w:szCs w:val="22"/>
        </w:rPr>
        <w:t>není</w:t>
      </w:r>
      <w:r>
        <w:rPr>
          <w:rFonts w:cs="Arial"/>
          <w:sz w:val="20"/>
          <w:szCs w:val="22"/>
        </w:rPr>
        <w:t xml:space="preserve"> obchodní společností, ve které veřejný funkcionář uvedený v ustanovení § 2, odst. 1, písm. c) zákona č. 159/2006 Sb., o střetu zájmů (tj. člen vlády nebo vedoucí jiného ústředního správního úřadu, v jehož čele není člen vlády) nebo jím ovládaná osoba vlastní podíl představující alespoň 25 % účasti společníka v obchodní společnosti</w:t>
      </w:r>
      <w:r>
        <w:rPr>
          <w:sz w:val="20"/>
          <w:szCs w:val="22"/>
        </w:rPr>
        <w:t>;</w:t>
      </w:r>
    </w:p>
    <w:p w14:paraId="1D163D27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sz w:val="16"/>
          <w:szCs w:val="16"/>
        </w:rPr>
      </w:pPr>
      <w:r>
        <w:rPr>
          <w:rFonts w:cs="Arial"/>
          <w:sz w:val="20"/>
          <w:szCs w:val="18"/>
        </w:rPr>
        <w:t xml:space="preserve">poddodavatel, prostřednictvím kterého dodavatel prokazuje kvalifikaci (existuje-li takový), </w:t>
      </w:r>
      <w:r>
        <w:rPr>
          <w:rFonts w:cs="Arial"/>
          <w:b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obchodní společností, ve které veřejný funkcionář uvedený v ustanovení § 2, odst. 1, písm. c) zákona č. 159/2006 Sb., o střetu zájmů (tj. člen vlády nebo vedoucí jiného ústředního správního úřadu, v jehož čele není člen vlády) nebo jím ovládaná osoba vlastní podíl představující alespoň 25 % účasti společníka v obchodní společnost</w:t>
      </w:r>
      <w:r>
        <w:rPr>
          <w:sz w:val="20"/>
          <w:szCs w:val="22"/>
        </w:rPr>
        <w:t>.</w:t>
      </w:r>
    </w:p>
    <w:p w14:paraId="7934C43A" w14:textId="77777777" w:rsidR="002C3798" w:rsidRPr="005B413B" w:rsidRDefault="002C3798" w:rsidP="002C3798">
      <w:pPr>
        <w:autoSpaceDE w:val="0"/>
        <w:autoSpaceDN w:val="0"/>
        <w:adjustRightInd w:val="0"/>
        <w:spacing w:before="360" w:after="120"/>
        <w:jc w:val="both"/>
        <w:rPr>
          <w:sz w:val="20"/>
          <w:szCs w:val="20"/>
        </w:rPr>
      </w:pPr>
      <w:r w:rsidRPr="005B413B">
        <w:rPr>
          <w:sz w:val="20"/>
          <w:szCs w:val="20"/>
        </w:rPr>
        <w:t>Dodavatel …………….. zastoupený ……………. tímto prohlašuje, že:</w:t>
      </w:r>
    </w:p>
    <w:p w14:paraId="7858D4B6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on ani (i) kterýkoli z jeho poddodavatelů či jiných osob (analogicky) dle § 83 zákona č. 134/2016 Sb., o zadávání veřejných zakázek, ve znění pozdějších předpisů, který se bude podílet na plnění této zakázky / veřejné zakázky nebo (</w:t>
      </w:r>
      <w:proofErr w:type="spellStart"/>
      <w:r>
        <w:rPr>
          <w:rFonts w:cs="Arial"/>
          <w:sz w:val="20"/>
          <w:szCs w:val="18"/>
        </w:rPr>
        <w:t>ii</w:t>
      </w:r>
      <w:proofErr w:type="spellEnd"/>
      <w:r>
        <w:rPr>
          <w:rFonts w:cs="Arial"/>
          <w:sz w:val="20"/>
          <w:szCs w:val="18"/>
        </w:rPr>
        <w:t xml:space="preserve">) kterákoli z osob, jejichž kapacity </w:t>
      </w:r>
      <w:r w:rsidRPr="000C2D6E">
        <w:rPr>
          <w:rFonts w:cs="Arial"/>
          <w:sz w:val="20"/>
          <w:szCs w:val="18"/>
        </w:rPr>
        <w:t xml:space="preserve">bude dodavatel využívat, a to </w:t>
      </w:r>
      <w:r w:rsidRPr="000C2D6E">
        <w:rPr>
          <w:rFonts w:cs="Arial"/>
          <w:sz w:val="20"/>
          <w:szCs w:val="18"/>
        </w:rPr>
        <w:br/>
        <w:t>v rozsahu více než 10 % nabídkové ceny</w:t>
      </w:r>
      <w:r>
        <w:rPr>
          <w:rFonts w:cs="Arial"/>
          <w:sz w:val="20"/>
          <w:szCs w:val="18"/>
        </w:rPr>
        <w:t>,</w:t>
      </w:r>
    </w:p>
    <w:p w14:paraId="02E53CD6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spacing w:before="60"/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ruským státním příslušníkem, fyzickou či právnickou osobou nebo subjektem či orgánem se sídlem v Rusku,</w:t>
      </w:r>
    </w:p>
    <w:p w14:paraId="2F5B94D1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není</w:t>
      </w:r>
      <w:r>
        <w:rPr>
          <w:rFonts w:ascii="Times New Roman" w:hAnsi="Times New Roman"/>
          <w:color w:val="000000"/>
        </w:rPr>
        <w:t xml:space="preserve"> z více než 50 % přímo či nepřímo vlastněn některým ze subjektů uvedených v písmeni a), ani</w:t>
      </w:r>
    </w:p>
    <w:p w14:paraId="6768DCCF" w14:textId="77777777" w:rsidR="002C3798" w:rsidRDefault="002C3798" w:rsidP="002C3798">
      <w:pPr>
        <w:pStyle w:val="podpisra"/>
        <w:numPr>
          <w:ilvl w:val="0"/>
          <w:numId w:val="3"/>
        </w:numPr>
        <w:tabs>
          <w:tab w:val="right" w:leader="dot" w:pos="4962"/>
        </w:tabs>
        <w:ind w:left="568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>nejedná</w:t>
      </w:r>
      <w:r>
        <w:rPr>
          <w:rFonts w:ascii="Times New Roman" w:hAnsi="Times New Roman"/>
          <w:color w:val="000000"/>
        </w:rPr>
        <w:t xml:space="preserve"> jménem nebo na pokyn některého ze subjektů uvedených v písmeni a) nebo b);</w:t>
      </w:r>
    </w:p>
    <w:p w14:paraId="3CEBDB99" w14:textId="77777777" w:rsidR="002C3798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Arial"/>
          <w:sz w:val="20"/>
          <w:szCs w:val="18"/>
        </w:rPr>
      </w:pPr>
      <w:r>
        <w:rPr>
          <w:rFonts w:cs="Arial"/>
          <w:b/>
          <w:bCs/>
          <w:sz w:val="20"/>
          <w:szCs w:val="18"/>
        </w:rPr>
        <w:t>není</w:t>
      </w:r>
      <w:r>
        <w:rPr>
          <w:rFonts w:cs="Arial"/>
          <w:sz w:val="20"/>
          <w:szCs w:val="18"/>
        </w:rPr>
        <w:t xml:space="preserve"> osobou uvedenou v sankčním seznamu v příloze nařízení Rady (EU) č. 269/2014 ze dne </w:t>
      </w:r>
      <w:r>
        <w:rPr>
          <w:rFonts w:cs="Arial"/>
          <w:sz w:val="20"/>
          <w:szCs w:val="18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 765/2006 ze dne 18. května 2006 o omezujících opatřeních vůči prezidentu Lukašenkovi a některým představitelům Běloruska (ve znění pozdějších aktualizací);</w:t>
      </w:r>
    </w:p>
    <w:p w14:paraId="0C2AAC8E" w14:textId="3F5453B9" w:rsidR="00D14094" w:rsidRPr="00D14094" w:rsidRDefault="002C3798" w:rsidP="002C3798">
      <w:pPr>
        <w:pStyle w:val="Odstavecseseznamem"/>
        <w:numPr>
          <w:ilvl w:val="0"/>
          <w:numId w:val="2"/>
        </w:numPr>
        <w:tabs>
          <w:tab w:val="left" w:pos="20"/>
          <w:tab w:val="left" w:pos="284"/>
        </w:tabs>
        <w:autoSpaceDE w:val="0"/>
        <w:autoSpaceDN w:val="0"/>
        <w:adjustRightInd w:val="0"/>
        <w:spacing w:before="60"/>
        <w:ind w:left="284" w:hanging="284"/>
        <w:contextualSpacing w:val="0"/>
        <w:jc w:val="both"/>
        <w:rPr>
          <w:sz w:val="20"/>
        </w:rPr>
      </w:pPr>
      <w:r>
        <w:rPr>
          <w:rFonts w:cs="Arial"/>
          <w:sz w:val="20"/>
          <w:szCs w:val="18"/>
        </w:rPr>
        <w:t xml:space="preserve">žádné finanční prostředky, které obdrží za plnění veřejné zakázky, přímo ani nepřímo </w:t>
      </w:r>
      <w:r>
        <w:rPr>
          <w:rFonts w:cs="Arial"/>
          <w:b/>
          <w:bCs/>
          <w:sz w:val="20"/>
          <w:szCs w:val="18"/>
        </w:rPr>
        <w:t>nezpřístupní</w:t>
      </w:r>
      <w:r>
        <w:rPr>
          <w:rFonts w:cs="Arial"/>
          <w:sz w:val="20"/>
          <w:szCs w:val="18"/>
        </w:rPr>
        <w:t xml:space="preserve">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Arial"/>
          <w:sz w:val="20"/>
          <w:szCs w:val="18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Arial"/>
          <w:sz w:val="20"/>
          <w:szCs w:val="18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455F2361" w14:textId="63E49EE8" w:rsid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4B115CD" w14:textId="289E4C6A" w:rsidR="00772018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BE64A69" w14:textId="77777777" w:rsidR="00772018" w:rsidRPr="00AA675B" w:rsidRDefault="00772018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6DDD1761" w14:textId="77777777" w:rsidR="00AA675B" w:rsidRPr="00AA675B" w:rsidRDefault="00AA675B" w:rsidP="00AA675B">
      <w:pPr>
        <w:tabs>
          <w:tab w:val="left" w:pos="20"/>
          <w:tab w:val="left" w:pos="327"/>
          <w:tab w:val="left" w:pos="360"/>
        </w:tabs>
        <w:autoSpaceDE w:val="0"/>
        <w:autoSpaceDN w:val="0"/>
        <w:adjustRightInd w:val="0"/>
        <w:spacing w:after="120"/>
        <w:ind w:left="360"/>
        <w:jc w:val="both"/>
        <w:rPr>
          <w:sz w:val="20"/>
        </w:rPr>
      </w:pPr>
    </w:p>
    <w:p w14:paraId="55D6C798" w14:textId="602010A5" w:rsidR="00AA675B" w:rsidRPr="00AA675B" w:rsidRDefault="00AA675B" w:rsidP="00AA675B">
      <w:pPr>
        <w:ind w:left="360"/>
        <w:rPr>
          <w:sz w:val="20"/>
        </w:rPr>
      </w:pPr>
    </w:p>
    <w:p w14:paraId="2BB3E6AA" w14:textId="77777777" w:rsidR="00AA675B" w:rsidRDefault="00AA675B" w:rsidP="00AA675B">
      <w:pPr>
        <w:tabs>
          <w:tab w:val="left" w:pos="2835"/>
          <w:tab w:val="right" w:leader="dot" w:pos="6521"/>
        </w:tabs>
        <w:ind w:left="360"/>
      </w:pPr>
      <w:r>
        <w:tab/>
      </w:r>
      <w:r w:rsidRPr="00AA675B">
        <w:rPr>
          <w:sz w:val="20"/>
          <w:szCs w:val="20"/>
        </w:rPr>
        <w:tab/>
      </w:r>
    </w:p>
    <w:p w14:paraId="2FA4D66F" w14:textId="77777777" w:rsidR="00AA675B" w:rsidRPr="002C3798" w:rsidRDefault="00AA675B" w:rsidP="00AA675B">
      <w:pPr>
        <w:spacing w:after="60"/>
        <w:ind w:left="360"/>
        <w:jc w:val="center"/>
        <w:rPr>
          <w:rFonts w:cs="Arial"/>
          <w:sz w:val="20"/>
        </w:rPr>
      </w:pPr>
      <w:r w:rsidRPr="002C3798">
        <w:rPr>
          <w:rFonts w:cs="Arial"/>
          <w:sz w:val="20"/>
        </w:rPr>
        <w:t>podpis oprávněné osoby</w:t>
      </w:r>
    </w:p>
    <w:p w14:paraId="1803014C" w14:textId="1D0B3809" w:rsidR="00AA675B" w:rsidRPr="00AA675B" w:rsidRDefault="006F5080" w:rsidP="00AA675B">
      <w:pPr>
        <w:ind w:left="360"/>
        <w:jc w:val="center"/>
        <w:rPr>
          <w:i/>
          <w:sz w:val="16"/>
          <w:szCs w:val="16"/>
        </w:rPr>
      </w:pPr>
      <w:r w:rsidRPr="00311535">
        <w:rPr>
          <w:rFonts w:cs="Arial"/>
          <w:sz w:val="20"/>
        </w:rPr>
        <w:t>(</w:t>
      </w:r>
      <w:r>
        <w:rPr>
          <w:sz w:val="20"/>
          <w:szCs w:val="20"/>
        </w:rPr>
        <w:t>případně razítko, je-li používáno)</w:t>
      </w:r>
    </w:p>
    <w:p w14:paraId="32435C36" w14:textId="5D354002" w:rsidR="00772018" w:rsidRDefault="00772018" w:rsidP="00C7113E"/>
    <w:sectPr w:rsidR="00772018" w:rsidSect="00223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CBB2D" w14:textId="77777777" w:rsidR="00A3579F" w:rsidRDefault="00A3579F" w:rsidP="00002A59">
      <w:r>
        <w:separator/>
      </w:r>
    </w:p>
  </w:endnote>
  <w:endnote w:type="continuationSeparator" w:id="0">
    <w:p w14:paraId="4EE87C36" w14:textId="77777777" w:rsidR="00A3579F" w:rsidRDefault="00A3579F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F120F" w14:textId="77777777" w:rsidR="00A3579F" w:rsidRDefault="00A3579F" w:rsidP="00002A59">
      <w:r>
        <w:separator/>
      </w:r>
    </w:p>
  </w:footnote>
  <w:footnote w:type="continuationSeparator" w:id="0">
    <w:p w14:paraId="60945EB8" w14:textId="77777777" w:rsidR="00A3579F" w:rsidRDefault="00A3579F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lowerLetter"/>
      <w:lvlText w:val="%1)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140D6D"/>
    <w:multiLevelType w:val="hybridMultilevel"/>
    <w:tmpl w:val="41DE566A"/>
    <w:lvl w:ilvl="0" w:tplc="83FCC392"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  <w:b/>
        <w:sz w:val="20"/>
      </w:rPr>
    </w:lvl>
    <w:lvl w:ilvl="1" w:tplc="0405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414815423">
    <w:abstractNumId w:val="0"/>
  </w:num>
  <w:num w:numId="2" w16cid:durableId="1720471588">
    <w:abstractNumId w:val="1"/>
  </w:num>
  <w:num w:numId="3" w16cid:durableId="8530318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207C3"/>
    <w:rsid w:val="000377E9"/>
    <w:rsid w:val="000434FB"/>
    <w:rsid w:val="00064488"/>
    <w:rsid w:val="00064851"/>
    <w:rsid w:val="000752E1"/>
    <w:rsid w:val="000A54EE"/>
    <w:rsid w:val="000A5B60"/>
    <w:rsid w:val="000C1B51"/>
    <w:rsid w:val="000D155B"/>
    <w:rsid w:val="000D6816"/>
    <w:rsid w:val="000E16D3"/>
    <w:rsid w:val="000E656B"/>
    <w:rsid w:val="00124A0A"/>
    <w:rsid w:val="001435C7"/>
    <w:rsid w:val="0015547D"/>
    <w:rsid w:val="00174600"/>
    <w:rsid w:val="0017614C"/>
    <w:rsid w:val="00182F11"/>
    <w:rsid w:val="00197153"/>
    <w:rsid w:val="001B2B35"/>
    <w:rsid w:val="001B33A4"/>
    <w:rsid w:val="001B7F37"/>
    <w:rsid w:val="001C2281"/>
    <w:rsid w:val="001C39E8"/>
    <w:rsid w:val="001C5ED0"/>
    <w:rsid w:val="001D3875"/>
    <w:rsid w:val="001E1DAC"/>
    <w:rsid w:val="00200A4D"/>
    <w:rsid w:val="00211443"/>
    <w:rsid w:val="00222808"/>
    <w:rsid w:val="0022342E"/>
    <w:rsid w:val="002238A5"/>
    <w:rsid w:val="002478CA"/>
    <w:rsid w:val="00264086"/>
    <w:rsid w:val="00265E01"/>
    <w:rsid w:val="002979E3"/>
    <w:rsid w:val="002A4764"/>
    <w:rsid w:val="002C3798"/>
    <w:rsid w:val="002C69F9"/>
    <w:rsid w:val="002D1876"/>
    <w:rsid w:val="002D53CE"/>
    <w:rsid w:val="002E088E"/>
    <w:rsid w:val="002E3082"/>
    <w:rsid w:val="002E3D95"/>
    <w:rsid w:val="002F3DF9"/>
    <w:rsid w:val="002F65FC"/>
    <w:rsid w:val="00323F31"/>
    <w:rsid w:val="003260B1"/>
    <w:rsid w:val="00342EBD"/>
    <w:rsid w:val="00344ED8"/>
    <w:rsid w:val="00350D03"/>
    <w:rsid w:val="00351819"/>
    <w:rsid w:val="003644C5"/>
    <w:rsid w:val="00372C1C"/>
    <w:rsid w:val="00382D52"/>
    <w:rsid w:val="003856D9"/>
    <w:rsid w:val="003866BF"/>
    <w:rsid w:val="003925E9"/>
    <w:rsid w:val="003B1E3B"/>
    <w:rsid w:val="003D684B"/>
    <w:rsid w:val="003E389C"/>
    <w:rsid w:val="003F399C"/>
    <w:rsid w:val="003F59B3"/>
    <w:rsid w:val="00417E0B"/>
    <w:rsid w:val="004222F8"/>
    <w:rsid w:val="004324E8"/>
    <w:rsid w:val="0043346E"/>
    <w:rsid w:val="004626B3"/>
    <w:rsid w:val="00465646"/>
    <w:rsid w:val="004B4267"/>
    <w:rsid w:val="004C03F5"/>
    <w:rsid w:val="004D7D0D"/>
    <w:rsid w:val="004E09A3"/>
    <w:rsid w:val="004E1E2D"/>
    <w:rsid w:val="00503C2C"/>
    <w:rsid w:val="00524999"/>
    <w:rsid w:val="00532A21"/>
    <w:rsid w:val="005369ED"/>
    <w:rsid w:val="005417B4"/>
    <w:rsid w:val="005445BB"/>
    <w:rsid w:val="005535B9"/>
    <w:rsid w:val="005639E6"/>
    <w:rsid w:val="00566BC0"/>
    <w:rsid w:val="00574191"/>
    <w:rsid w:val="00575440"/>
    <w:rsid w:val="00577C15"/>
    <w:rsid w:val="0058198D"/>
    <w:rsid w:val="00584DEC"/>
    <w:rsid w:val="00590459"/>
    <w:rsid w:val="005A21E5"/>
    <w:rsid w:val="005A61A4"/>
    <w:rsid w:val="005B0A9F"/>
    <w:rsid w:val="005C4EE0"/>
    <w:rsid w:val="005C5CC3"/>
    <w:rsid w:val="005C69ED"/>
    <w:rsid w:val="005D1C30"/>
    <w:rsid w:val="005E2205"/>
    <w:rsid w:val="00601DBA"/>
    <w:rsid w:val="00603FD1"/>
    <w:rsid w:val="00604843"/>
    <w:rsid w:val="00615EE1"/>
    <w:rsid w:val="00631D7E"/>
    <w:rsid w:val="00641B39"/>
    <w:rsid w:val="00666A55"/>
    <w:rsid w:val="00673BCF"/>
    <w:rsid w:val="006904F7"/>
    <w:rsid w:val="00695F3C"/>
    <w:rsid w:val="006B4DB7"/>
    <w:rsid w:val="006D3C24"/>
    <w:rsid w:val="006E7DD4"/>
    <w:rsid w:val="006F4D17"/>
    <w:rsid w:val="006F5080"/>
    <w:rsid w:val="006F54C1"/>
    <w:rsid w:val="00707602"/>
    <w:rsid w:val="00727232"/>
    <w:rsid w:val="00733AA1"/>
    <w:rsid w:val="00740D74"/>
    <w:rsid w:val="00756F89"/>
    <w:rsid w:val="007623EC"/>
    <w:rsid w:val="007647E2"/>
    <w:rsid w:val="00766229"/>
    <w:rsid w:val="00772018"/>
    <w:rsid w:val="007775D2"/>
    <w:rsid w:val="00796446"/>
    <w:rsid w:val="007A0B65"/>
    <w:rsid w:val="007A2397"/>
    <w:rsid w:val="007A58FC"/>
    <w:rsid w:val="007A610E"/>
    <w:rsid w:val="007A6A55"/>
    <w:rsid w:val="007B2BC8"/>
    <w:rsid w:val="007B2E25"/>
    <w:rsid w:val="007B34B2"/>
    <w:rsid w:val="007B62E7"/>
    <w:rsid w:val="007E0772"/>
    <w:rsid w:val="0080341C"/>
    <w:rsid w:val="0082396F"/>
    <w:rsid w:val="0083112E"/>
    <w:rsid w:val="00832B19"/>
    <w:rsid w:val="00862DA4"/>
    <w:rsid w:val="0086395F"/>
    <w:rsid w:val="00872C5E"/>
    <w:rsid w:val="008740E7"/>
    <w:rsid w:val="00880968"/>
    <w:rsid w:val="00882413"/>
    <w:rsid w:val="00883718"/>
    <w:rsid w:val="008C6EBC"/>
    <w:rsid w:val="008E5F59"/>
    <w:rsid w:val="008F14B1"/>
    <w:rsid w:val="008F3B42"/>
    <w:rsid w:val="008F67F2"/>
    <w:rsid w:val="00902A14"/>
    <w:rsid w:val="009131E9"/>
    <w:rsid w:val="00930746"/>
    <w:rsid w:val="00931A8C"/>
    <w:rsid w:val="00934A9F"/>
    <w:rsid w:val="00944F51"/>
    <w:rsid w:val="009619B1"/>
    <w:rsid w:val="00970487"/>
    <w:rsid w:val="0099095E"/>
    <w:rsid w:val="00991450"/>
    <w:rsid w:val="009924F5"/>
    <w:rsid w:val="009A7771"/>
    <w:rsid w:val="009E3ECA"/>
    <w:rsid w:val="009F0FE5"/>
    <w:rsid w:val="009F2413"/>
    <w:rsid w:val="00A12E80"/>
    <w:rsid w:val="00A333D9"/>
    <w:rsid w:val="00A3579F"/>
    <w:rsid w:val="00A37BF4"/>
    <w:rsid w:val="00A53EDF"/>
    <w:rsid w:val="00A62DAF"/>
    <w:rsid w:val="00A72120"/>
    <w:rsid w:val="00A816D6"/>
    <w:rsid w:val="00AA675B"/>
    <w:rsid w:val="00AA7D4F"/>
    <w:rsid w:val="00AC6659"/>
    <w:rsid w:val="00AF6352"/>
    <w:rsid w:val="00B01D48"/>
    <w:rsid w:val="00B30878"/>
    <w:rsid w:val="00B34B78"/>
    <w:rsid w:val="00B377EA"/>
    <w:rsid w:val="00B4071A"/>
    <w:rsid w:val="00B43081"/>
    <w:rsid w:val="00B570A8"/>
    <w:rsid w:val="00B72089"/>
    <w:rsid w:val="00B93B66"/>
    <w:rsid w:val="00B93E9E"/>
    <w:rsid w:val="00BA6912"/>
    <w:rsid w:val="00BB0C94"/>
    <w:rsid w:val="00BB464F"/>
    <w:rsid w:val="00BC7412"/>
    <w:rsid w:val="00C015FD"/>
    <w:rsid w:val="00C038D6"/>
    <w:rsid w:val="00C07C2E"/>
    <w:rsid w:val="00C2109A"/>
    <w:rsid w:val="00C32A35"/>
    <w:rsid w:val="00C3304D"/>
    <w:rsid w:val="00C53AEF"/>
    <w:rsid w:val="00C62989"/>
    <w:rsid w:val="00C7113E"/>
    <w:rsid w:val="00C735FC"/>
    <w:rsid w:val="00C82BF5"/>
    <w:rsid w:val="00C9076C"/>
    <w:rsid w:val="00C95B9D"/>
    <w:rsid w:val="00CC2F2A"/>
    <w:rsid w:val="00CC3EFF"/>
    <w:rsid w:val="00CC58CD"/>
    <w:rsid w:val="00CD1074"/>
    <w:rsid w:val="00CF3B6A"/>
    <w:rsid w:val="00CF79AF"/>
    <w:rsid w:val="00D0402F"/>
    <w:rsid w:val="00D069B7"/>
    <w:rsid w:val="00D11117"/>
    <w:rsid w:val="00D14094"/>
    <w:rsid w:val="00D55FCB"/>
    <w:rsid w:val="00D62764"/>
    <w:rsid w:val="00D657D6"/>
    <w:rsid w:val="00D87003"/>
    <w:rsid w:val="00D96A55"/>
    <w:rsid w:val="00DB61E4"/>
    <w:rsid w:val="00DC76F1"/>
    <w:rsid w:val="00DD74FE"/>
    <w:rsid w:val="00E222F7"/>
    <w:rsid w:val="00E51C84"/>
    <w:rsid w:val="00E6254E"/>
    <w:rsid w:val="00E6352E"/>
    <w:rsid w:val="00E652BF"/>
    <w:rsid w:val="00E66D6E"/>
    <w:rsid w:val="00E72047"/>
    <w:rsid w:val="00E8423F"/>
    <w:rsid w:val="00E907CE"/>
    <w:rsid w:val="00EA16AE"/>
    <w:rsid w:val="00EA2808"/>
    <w:rsid w:val="00EB65CD"/>
    <w:rsid w:val="00EC2CAA"/>
    <w:rsid w:val="00EE4A86"/>
    <w:rsid w:val="00F26FC1"/>
    <w:rsid w:val="00F460D1"/>
    <w:rsid w:val="00F50AEA"/>
    <w:rsid w:val="00F64F02"/>
    <w:rsid w:val="00F6573C"/>
    <w:rsid w:val="00F91969"/>
    <w:rsid w:val="00F96A79"/>
    <w:rsid w:val="00FB163E"/>
    <w:rsid w:val="00FC73A7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uiPriority w:val="99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customStyle="1" w:styleId="l3">
    <w:name w:val="l3"/>
    <w:basedOn w:val="Normln"/>
    <w:rsid w:val="00E72047"/>
    <w:pPr>
      <w:spacing w:before="100" w:beforeAutospacing="1" w:after="100" w:afterAutospacing="1"/>
    </w:pPr>
  </w:style>
  <w:style w:type="paragraph" w:customStyle="1" w:styleId="l4">
    <w:name w:val="l4"/>
    <w:basedOn w:val="Normln"/>
    <w:rsid w:val="00E72047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A53EDF"/>
    <w:rPr>
      <w:i/>
      <w:iCs/>
    </w:rPr>
  </w:style>
  <w:style w:type="paragraph" w:customStyle="1" w:styleId="l5">
    <w:name w:val="l5"/>
    <w:basedOn w:val="Normln"/>
    <w:rsid w:val="00A53EDF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7A58FC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7A58FC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podpisra">
    <w:name w:val="podpis čára"/>
    <w:basedOn w:val="Normln"/>
    <w:rsid w:val="006F508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WW8Num26z3">
    <w:name w:val="WW8Num26z3"/>
    <w:rsid w:val="00601DBA"/>
    <w:rPr>
      <w:rFonts w:ascii="Symbol" w:hAnsi="Symbo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426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19</cp:revision>
  <cp:lastPrinted>2012-10-24T09:36:00Z</cp:lastPrinted>
  <dcterms:created xsi:type="dcterms:W3CDTF">2022-01-10T08:37:00Z</dcterms:created>
  <dcterms:modified xsi:type="dcterms:W3CDTF">2026-05-15T08:24:00Z</dcterms:modified>
</cp:coreProperties>
</file>